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70D" w14:textId="20574E9A" w:rsidR="00A22644" w:rsidRDefault="00A22644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bookmarkStart w:id="0" w:name="_Toc124968264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AUTORIZAÇÃO DE DISPENSA DE LICITAÇÃO</w:t>
      </w:r>
      <w:r w:rsidR="006641A4">
        <w:rPr>
          <w:rFonts w:ascii="Century Gothic" w:hAnsi="Century Gothic" w:cs="Segoe UI"/>
          <w:b/>
          <w:bCs/>
          <w:spacing w:val="8"/>
          <w:kern w:val="16"/>
          <w14:ligatures w14:val="all"/>
        </w:rPr>
        <w:t xml:space="preserve"> E RATIFICAÇÃO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bookmarkEnd w:id="0"/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N° 0</w:t>
      </w:r>
      <w:r w:rsidR="0056049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</w:t>
      </w:r>
      <w:r w:rsidR="00C244A6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  <w:r w:rsidR="00181C23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/2024</w:t>
      </w:r>
    </w:p>
    <w:p w14:paraId="3ABDEE94" w14:textId="400ABA11" w:rsidR="00BA58E8" w:rsidRDefault="00BA58E8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PROCESSO ADMINSTRATIVO Nº.</w:t>
      </w:r>
      <w:r w:rsidR="00181C23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786</w:t>
      </w: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 /202</w:t>
      </w:r>
      <w:r w:rsidR="00B8062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</w:p>
    <w:p w14:paraId="65E29F95" w14:textId="34230895" w:rsidR="00A22644" w:rsidRPr="000A737C" w:rsidRDefault="00A22644" w:rsidP="00A22644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direta por </w:t>
      </w:r>
      <w:r w:rsidRPr="005C78AC">
        <w:rPr>
          <w:rFonts w:ascii="Segoe UI" w:hAnsi="Segoe UI" w:cs="Segoe UI"/>
          <w:i/>
          <w:iCs/>
          <w:kern w:val="16"/>
          <w14:ligatures w14:val="all"/>
        </w:rPr>
        <w:t>dispensa de licitação</w:t>
      </w:r>
      <w:r w:rsidR="00E05C4E">
        <w:rPr>
          <w:rFonts w:ascii="Segoe UI" w:hAnsi="Segoe UI" w:cs="Segoe UI"/>
          <w:i/>
          <w:iCs/>
          <w:kern w:val="16"/>
          <w14:ligatures w14:val="all"/>
        </w:rPr>
        <w:t xml:space="preserve"> e ratifico</w:t>
      </w:r>
      <w:r>
        <w:rPr>
          <w:rFonts w:ascii="Segoe UI" w:hAnsi="Segoe UI" w:cs="Segoe UI"/>
          <w:kern w:val="16"/>
          <w14:ligatures w14:val="all"/>
        </w:rPr>
        <w:t>,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A22644" w:rsidRPr="00B10979" w14:paraId="7739E52E" w14:textId="77777777" w:rsidTr="00BA77DA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2110A5E" w14:textId="77777777" w:rsidR="00A22644" w:rsidRPr="00CB3D99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22C79FED" w14:textId="3B49DFFD" w:rsidR="00A22644" w:rsidRPr="00CB3D99" w:rsidRDefault="001D66BB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smallCaps/>
                <w:spacing w:val="12"/>
                <w:kern w:val="16"/>
              </w:rPr>
              <w:t>CÂMARA MUNICIPAL DE SANTA MARIA DE JETIBÁ</w:t>
            </w:r>
          </w:p>
          <w:p w14:paraId="5F4F1087" w14:textId="1CE420EA" w:rsidR="00A22644" w:rsidRPr="00CB3D99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 xml:space="preserve">CNPJ nº </w:t>
            </w:r>
            <w:hyperlink r:id="rId8" w:history="1">
              <w:r w:rsidR="001D66BB" w:rsidRPr="001D66BB">
                <w:rPr>
                  <w:rStyle w:val="Hyperlink"/>
                  <w:rFonts w:asciiTheme="majorHAnsi" w:hAnsiTheme="majorHAnsi" w:cstheme="majorHAnsi"/>
                  <w:color w:val="auto"/>
                </w:rPr>
                <w:t>31.815.897/0001-35</w:t>
              </w:r>
            </w:hyperlink>
          </w:p>
        </w:tc>
      </w:tr>
      <w:tr w:rsidR="00A22644" w:rsidRPr="00B10979" w14:paraId="614AF68F" w14:textId="77777777" w:rsidTr="00BA77DA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1A0343" w14:textId="77777777" w:rsidR="00A22644" w:rsidRPr="00016870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FBC409" w14:textId="77777777" w:rsidR="00A22644" w:rsidRPr="00B10979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2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4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09C4492" w14:textId="14044A7B" w:rsidR="001A583B" w:rsidRPr="005C78AC" w:rsidRDefault="00A22644" w:rsidP="001A583B">
            <w:pPr>
              <w:spacing w:before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Nome: </w:t>
            </w:r>
          </w:p>
          <w:p w14:paraId="75FF6177" w14:textId="121A2681" w:rsidR="00A22644" w:rsidRPr="005C78AC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</w:p>
        </w:tc>
      </w:tr>
      <w:tr w:rsidR="00A22644" w:rsidRPr="00B10979" w14:paraId="19DF27F1" w14:textId="77777777" w:rsidTr="00BA77DA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3E1AE2F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3F992" w14:textId="42AD884D" w:rsidR="00A22644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3701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C7">
                  <w:rPr>
                    <w:rFonts w:ascii="MS Gothic" w:eastAsia="MS Gothic" w:hAnsi="MS Gothic" w:cstheme="minorHAnsi" w:hint="eastAsia"/>
                    <w:kern w:val="16"/>
                  </w:rPr>
                  <w:t>☒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6BEA2E3A" w14:textId="12D4EA20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Razão Social: </w:t>
            </w:r>
            <w:r w:rsidR="00181C23">
              <w:rPr>
                <w:rFonts w:ascii="Arial" w:hAnsi="Arial" w:cs="Arial"/>
              </w:rPr>
              <w:t>BIT TECH INFORMARTICA LTDA ME</w:t>
            </w:r>
            <w:r w:rsidR="00CC709B">
              <w:rPr>
                <w:rFonts w:cstheme="minorHAnsi"/>
                <w:kern w:val="16"/>
              </w:rPr>
              <w:t>;</w:t>
            </w:r>
          </w:p>
          <w:p w14:paraId="11FC5F42" w14:textId="7B402D50" w:rsidR="00A22644" w:rsidRDefault="00A22644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CNPJ nº </w:t>
            </w:r>
            <w:r w:rsidR="00181C23">
              <w:rPr>
                <w:rFonts w:asciiTheme="majorHAnsi" w:hAnsiTheme="majorHAnsi" w:cstheme="majorHAnsi"/>
                <w:kern w:val="16"/>
              </w:rPr>
              <w:t>10.870.443/0001-97</w:t>
            </w:r>
            <w:r w:rsidR="006508D1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377C45D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210C0E89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66966A45" w14:textId="4DCAE3D1" w:rsidR="00A22644" w:rsidRPr="00F7025F" w:rsidRDefault="0063482D" w:rsidP="00693D3F">
            <w:pPr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asciiTheme="majorHAnsi" w:hAnsiTheme="majorHAnsi" w:cstheme="majorHAnsi"/>
                <w:color w:val="000000"/>
              </w:rPr>
              <w:t>COMPRA DE ADAPTADOR DE LINHAS VOIP PARA TELEFONES ANALÓGICOS.</w:t>
            </w:r>
          </w:p>
        </w:tc>
      </w:tr>
      <w:tr w:rsidR="00A22644" w:rsidRPr="00B10979" w14:paraId="30F5F961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14B501D3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estimado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F13AD8D" w14:textId="41E165FD" w:rsidR="00A22644" w:rsidRDefault="006F29D6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R$ </w:t>
            </w:r>
            <w:r w:rsidR="0063482D">
              <w:rPr>
                <w:rFonts w:cstheme="minorHAnsi"/>
                <w:kern w:val="16"/>
              </w:rPr>
              <w:t>599,00</w:t>
            </w:r>
            <w:r w:rsidR="006508D1">
              <w:rPr>
                <w:rFonts w:cstheme="minorHAnsi"/>
                <w:kern w:val="16"/>
              </w:rPr>
              <w:t xml:space="preserve"> </w:t>
            </w:r>
            <w:r w:rsidR="006641A4">
              <w:rPr>
                <w:rFonts w:cstheme="minorHAnsi"/>
                <w:kern w:val="16"/>
              </w:rPr>
              <w:t>(</w:t>
            </w:r>
            <w:r w:rsidR="0063482D">
              <w:rPr>
                <w:rFonts w:cstheme="minorHAnsi"/>
                <w:kern w:val="16"/>
              </w:rPr>
              <w:t xml:space="preserve">QUINHENTOS E NOVENTA E NOVE </w:t>
            </w:r>
            <w:r w:rsidR="00B65C8D">
              <w:rPr>
                <w:rFonts w:cstheme="minorHAnsi"/>
                <w:kern w:val="16"/>
              </w:rPr>
              <w:t>REAIS</w:t>
            </w:r>
            <w:r w:rsidR="006641A4">
              <w:rPr>
                <w:rFonts w:cstheme="minorHAnsi"/>
                <w:kern w:val="16"/>
              </w:rPr>
              <w:t>).</w:t>
            </w:r>
          </w:p>
        </w:tc>
      </w:tr>
      <w:tr w:rsidR="00A22644" w:rsidRPr="00B10979" w14:paraId="3A914EC8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676CBB27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154BADB" w14:textId="2708C3F6" w:rsidR="00A22644" w:rsidRPr="004F4F26" w:rsidRDefault="00A22644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>Art. 75, (</w:t>
            </w:r>
            <w:r w:rsidR="00F7025F">
              <w:rPr>
                <w:rFonts w:cstheme="minorHAnsi"/>
                <w:kern w:val="16"/>
              </w:rPr>
              <w:t>II</w:t>
            </w:r>
            <w:r w:rsidRPr="004F4F26">
              <w:rPr>
                <w:rFonts w:cstheme="minorHAnsi"/>
                <w:kern w:val="16"/>
              </w:rPr>
              <w:t>), da Lei Federal nº 14.133/21.</w:t>
            </w:r>
          </w:p>
        </w:tc>
      </w:tr>
      <w:tr w:rsidR="00A22644" w:rsidRPr="00B10979" w14:paraId="5335CDB5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738825B8" w14:textId="012C57E2" w:rsidR="00A22644" w:rsidRPr="00B10979" w:rsidRDefault="005479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 w:rsidR="00A2264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68E2FEF7" w14:textId="311DEEF4" w:rsidR="0063482D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001001.0103100502.089 - MANUTENÇÃO DAS ATIVIDADES LEGISLATIVAS.</w:t>
            </w:r>
          </w:p>
          <w:p w14:paraId="491C0698" w14:textId="4A7E4327" w:rsidR="00A22644" w:rsidRPr="00B10979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44905200000</w:t>
            </w:r>
            <w:r w:rsidR="0072781A">
              <w:rPr>
                <w:rFonts w:cstheme="minorHAnsi"/>
                <w:kern w:val="16"/>
              </w:rPr>
              <w:t xml:space="preserve"> – </w:t>
            </w:r>
            <w:r>
              <w:rPr>
                <w:rFonts w:cstheme="minorHAnsi"/>
                <w:kern w:val="16"/>
              </w:rPr>
              <w:t>EQUIPAMENTO E MATERIAL PERMANENTE.</w:t>
            </w:r>
          </w:p>
        </w:tc>
      </w:tr>
    </w:tbl>
    <w:p w14:paraId="2A917C0B" w14:textId="5C423535" w:rsidR="00F7025F" w:rsidRDefault="00F7025F" w:rsidP="0072781A">
      <w:pPr>
        <w:spacing w:before="240" w:after="200" w:line="276" w:lineRule="auto"/>
        <w:jc w:val="right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Santa Maria de Jetibá/ES</w:t>
      </w:r>
      <w:r w:rsidR="00A22644">
        <w:rPr>
          <w:rFonts w:ascii="Segoe UI" w:hAnsi="Segoe UI" w:cs="Segoe UI"/>
          <w:kern w:val="16"/>
          <w14:ligatures w14:val="all"/>
        </w:rPr>
        <w:t xml:space="preserve">, </w:t>
      </w:r>
      <w:r w:rsidR="0063482D">
        <w:rPr>
          <w:rFonts w:ascii="Segoe UI" w:hAnsi="Segoe UI" w:cs="Segoe UI"/>
          <w:kern w:val="16"/>
          <w14:ligatures w14:val="all"/>
        </w:rPr>
        <w:t>11</w:t>
      </w:r>
      <w:r w:rsidR="00315C88">
        <w:rPr>
          <w:rFonts w:ascii="Segoe UI" w:hAnsi="Segoe UI" w:cs="Segoe UI"/>
          <w:kern w:val="16"/>
          <w14:ligatures w14:val="all"/>
        </w:rPr>
        <w:t xml:space="preserve"> de </w:t>
      </w:r>
      <w:r w:rsidR="00A95C8F">
        <w:rPr>
          <w:rFonts w:ascii="Segoe UI" w:hAnsi="Segoe UI" w:cs="Segoe UI"/>
          <w:kern w:val="16"/>
          <w14:ligatures w14:val="all"/>
        </w:rPr>
        <w:t>outubro</w:t>
      </w:r>
      <w:r w:rsidR="00315C88">
        <w:rPr>
          <w:rFonts w:ascii="Segoe UI" w:hAnsi="Segoe UI" w:cs="Segoe UI"/>
          <w:kern w:val="16"/>
          <w14:ligatures w14:val="all"/>
        </w:rPr>
        <w:t xml:space="preserve"> de 2024.</w:t>
      </w:r>
    </w:p>
    <w:p w14:paraId="728C8E39" w14:textId="77777777" w:rsidR="00E05C4E" w:rsidRDefault="00E05C4E" w:rsidP="006641A4">
      <w:pPr>
        <w:spacing w:line="276" w:lineRule="auto"/>
        <w:rPr>
          <w:rFonts w:ascii="Segoe UI" w:hAnsi="Segoe UI" w:cs="Segoe UI"/>
          <w:kern w:val="16"/>
          <w14:ligatures w14:val="all"/>
        </w:rPr>
      </w:pPr>
    </w:p>
    <w:p w14:paraId="372B53DC" w14:textId="77777777" w:rsidR="00CC709B" w:rsidRDefault="00CC709B" w:rsidP="006641A4">
      <w:pPr>
        <w:spacing w:line="276" w:lineRule="auto"/>
        <w:rPr>
          <w:rFonts w:ascii="Segoe UI" w:hAnsi="Segoe UI" w:cs="Segoe UI"/>
          <w:kern w:val="16"/>
          <w14:ligatures w14:val="all"/>
        </w:rPr>
      </w:pPr>
    </w:p>
    <w:p w14:paraId="21FD5B3F" w14:textId="79B9C1EA" w:rsidR="00A22644" w:rsidRPr="008925AD" w:rsidRDefault="00F7025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JOEL</w:t>
      </w:r>
      <w:r w:rsidR="001A583B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PONATH</w:t>
      </w:r>
    </w:p>
    <w:p w14:paraId="0FA23E75" w14:textId="2F672B28" w:rsidR="00A22644" w:rsidRPr="00CD4590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Presidente da Câmara Municipal de Santa Maria de Jetibá</w:t>
      </w:r>
    </w:p>
    <w:sectPr w:rsidR="00A22644" w:rsidRPr="00CD4590" w:rsidSect="00EF44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ot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</w:tblGrid>
    <w:tr w:rsidR="00F7025F" w14:paraId="2F56695A" w14:textId="77777777" w:rsidTr="000A3B88">
      <w:tc>
        <w:tcPr>
          <w:tcW w:w="3248" w:type="dxa"/>
        </w:tcPr>
        <w:p w14:paraId="4E4B06F3" w14:textId="37357B13" w:rsidR="00F7025F" w:rsidRDefault="00F7025F" w:rsidP="00F7025F">
          <w:pPr>
            <w:pStyle w:val="Rodap"/>
            <w:spacing w:before="80"/>
            <w:ind w:right="-113"/>
            <w:rPr>
              <w:rFonts w:asciiTheme="majorHAnsi" w:hAnsiTheme="majorHAnsi" w:cstheme="majorHAnsi"/>
            </w:rPr>
          </w:pPr>
        </w:p>
      </w:tc>
    </w:tr>
  </w:tbl>
  <w:p w14:paraId="743E0419" w14:textId="77777777" w:rsidR="00EF44FC" w:rsidRDefault="00EF4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617DD440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</w:p>
          </w:tc>
          <w:tc>
            <w:tcPr>
              <w:tcW w:w="3248" w:type="dxa"/>
            </w:tcPr>
            <w:p w14:paraId="290F1D05" w14:textId="0C13750B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835"/>
    </w:tblGrid>
    <w:tr w:rsidR="001D66BB" w:rsidRPr="00C36465" w14:paraId="1F748764" w14:textId="77777777" w:rsidTr="00B8307D">
      <w:trPr>
        <w:trHeight w:val="1085"/>
      </w:trPr>
      <w:tc>
        <w:tcPr>
          <w:tcW w:w="1569" w:type="dxa"/>
        </w:tcPr>
        <w:p w14:paraId="7F2A20C1" w14:textId="77777777" w:rsidR="001D66BB" w:rsidRPr="003F37D7" w:rsidRDefault="0063482D" w:rsidP="001D66BB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6847AB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33506" type="#_x0000_t75" style="position:absolute;margin-left:11.8pt;margin-top:.55pt;width:66.3pt;height:89.65pt;z-index:251659264">
                <v:imagedata r:id="rId1" o:title=""/>
                <w10:wrap type="square"/>
              </v:shape>
              <o:OLEObject Type="Embed" ProgID="CorelDraw.Gráficos.8" ShapeID="_x0000_s533506" DrawAspect="Content" ObjectID="_1790141766" r:id="rId2"/>
            </w:object>
          </w:r>
        </w:p>
      </w:tc>
      <w:tc>
        <w:tcPr>
          <w:tcW w:w="7835" w:type="dxa"/>
        </w:tcPr>
        <w:p w14:paraId="0E377F22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</w:rPr>
          </w:pPr>
        </w:p>
        <w:p w14:paraId="0214E7F0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  <w:sz w:val="40"/>
              <w:szCs w:val="40"/>
            </w:rPr>
          </w:pPr>
          <w:r w:rsidRPr="007B2B64">
            <w:rPr>
              <w:rFonts w:ascii="Lincoln" w:hAnsi="Lincoln" w:cs="Arial"/>
              <w:bCs/>
              <w:sz w:val="40"/>
              <w:szCs w:val="40"/>
            </w:rPr>
            <w:t>Câmara Municipal de Santa Maria de Jetibá</w:t>
          </w:r>
        </w:p>
        <w:p w14:paraId="77129895" w14:textId="77777777" w:rsidR="001D66BB" w:rsidRPr="00C36465" w:rsidRDefault="001D66BB" w:rsidP="001D66BB">
          <w:pPr>
            <w:jc w:val="center"/>
            <w:rPr>
              <w:rFonts w:cs="Arial"/>
              <w:sz w:val="18"/>
              <w:szCs w:val="18"/>
              <w:u w:val="single"/>
            </w:rPr>
          </w:pPr>
          <w:r w:rsidRPr="007B2B64">
            <w:rPr>
              <w:rFonts w:ascii="Gotico" w:hAnsi="Gotico" w:cs="Arial"/>
              <w:bCs/>
            </w:rPr>
            <w:t>Estado do Espírito Santo</w:t>
          </w:r>
        </w:p>
      </w:tc>
    </w:tr>
  </w:tbl>
  <w:p w14:paraId="790D747D" w14:textId="241582CD" w:rsidR="00CE3DC4" w:rsidRPr="001D66BB" w:rsidRDefault="00CE3DC4" w:rsidP="001D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6" w:type="dxa"/>
      <w:tblInd w:w="-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7898"/>
    </w:tblGrid>
    <w:tr w:rsidR="00F7025F" w:rsidRPr="00F7025F" w14:paraId="54188F6C" w14:textId="77777777" w:rsidTr="00B8307D">
      <w:trPr>
        <w:trHeight w:val="1488"/>
      </w:trPr>
      <w:tc>
        <w:tcPr>
          <w:tcW w:w="1748" w:type="dxa"/>
        </w:tcPr>
        <w:p w14:paraId="786F2257" w14:textId="5273319D" w:rsidR="00F7025F" w:rsidRPr="00F7025F" w:rsidRDefault="00F7025F" w:rsidP="00F7025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317F3709" wp14:editId="2D3E84A3">
                <wp:extent cx="1017905" cy="1200785"/>
                <wp:effectExtent l="0" t="0" r="0" b="0"/>
                <wp:docPr id="8779448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A856E26" w14:textId="77777777" w:rsidR="00F7025F" w:rsidRPr="00F7025F" w:rsidRDefault="00F7025F" w:rsidP="00F7025F">
          <w:pPr>
            <w:keepNext/>
            <w:spacing w:line="260" w:lineRule="atLeast"/>
            <w:jc w:val="center"/>
            <w:outlineLvl w:val="0"/>
            <w:rPr>
              <w:rFonts w:ascii="Lincoln" w:eastAsia="Times New Roman" w:hAnsi="Lincoln" w:cs="Times New Roman"/>
              <w:sz w:val="40"/>
              <w:szCs w:val="40"/>
              <w:lang w:eastAsia="pt-BR"/>
            </w:rPr>
          </w:pPr>
          <w:r w:rsidRPr="00F7025F">
            <w:rPr>
              <w:rFonts w:ascii="Lincoln" w:eastAsia="Times New Roman" w:hAnsi="Lincoln" w:cs="Times New Roman"/>
              <w:sz w:val="40"/>
              <w:szCs w:val="40"/>
              <w:lang w:eastAsia="pt-BR"/>
            </w:rPr>
            <w:t>Câmara Municipal de Santa Maria de Jetibá</w:t>
          </w:r>
        </w:p>
        <w:p w14:paraId="4BDF7C19" w14:textId="77777777" w:rsidR="00F7025F" w:rsidRPr="00F7025F" w:rsidRDefault="00F7025F" w:rsidP="00F7025F">
          <w:pPr>
            <w:jc w:val="center"/>
            <w:rPr>
              <w:rFonts w:ascii="Arial" w:eastAsia="Times New Roman" w:hAnsi="Arial" w:cs="Arial"/>
              <w:lang w:eastAsia="pt-BR"/>
            </w:rPr>
          </w:pPr>
          <w:r w:rsidRPr="00F7025F">
            <w:rPr>
              <w:rFonts w:ascii="Arial" w:eastAsia="Times New Roman" w:hAnsi="Arial" w:cs="Arial"/>
              <w:lang w:eastAsia="pt-BR"/>
            </w:rPr>
            <w:t>Estado do Espírito Santo</w:t>
          </w:r>
        </w:p>
        <w:p w14:paraId="57A8B22F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  <w:p w14:paraId="7DC88C83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Rua </w:t>
          </w:r>
          <w:proofErr w:type="spellStart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Dalmácio</w:t>
          </w:r>
          <w:proofErr w:type="spellEnd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</w:t>
          </w:r>
          <w:proofErr w:type="spellStart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Espíndula</w:t>
          </w:r>
          <w:proofErr w:type="spellEnd"/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, nº 155, Centro, Santa Maria de Jetibá-ES, CEP: 29.645-000</w:t>
          </w:r>
        </w:p>
        <w:p w14:paraId="11C37CD2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Contato: (27) 3263-1175 ou 3263-1077 E-mail: </w:t>
          </w:r>
          <w:hyperlink r:id="rId2" w:history="1">
            <w:r w:rsidRPr="00F7025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contato@santamariadejetiba.es.leg.br</w:t>
            </w:r>
          </w:hyperlink>
        </w:p>
        <w:p w14:paraId="13984841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14:paraId="77C2613D" w14:textId="77777777" w:rsidR="00F7025F" w:rsidRDefault="00F70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931">
    <w:abstractNumId w:val="17"/>
  </w:num>
  <w:num w:numId="2" w16cid:durableId="673267290">
    <w:abstractNumId w:val="15"/>
  </w:num>
  <w:num w:numId="3" w16cid:durableId="315375952">
    <w:abstractNumId w:val="11"/>
  </w:num>
  <w:num w:numId="4" w16cid:durableId="1221016312">
    <w:abstractNumId w:val="7"/>
  </w:num>
  <w:num w:numId="5" w16cid:durableId="1167860747">
    <w:abstractNumId w:val="5"/>
  </w:num>
  <w:num w:numId="6" w16cid:durableId="1102069634">
    <w:abstractNumId w:val="0"/>
  </w:num>
  <w:num w:numId="7" w16cid:durableId="1792475847">
    <w:abstractNumId w:val="13"/>
  </w:num>
  <w:num w:numId="8" w16cid:durableId="1718747512">
    <w:abstractNumId w:val="3"/>
  </w:num>
  <w:num w:numId="9" w16cid:durableId="1005941982">
    <w:abstractNumId w:val="2"/>
  </w:num>
  <w:num w:numId="10" w16cid:durableId="1268271271">
    <w:abstractNumId w:val="18"/>
  </w:num>
  <w:num w:numId="11" w16cid:durableId="1878660334">
    <w:abstractNumId w:val="10"/>
  </w:num>
  <w:num w:numId="12" w16cid:durableId="1865895712">
    <w:abstractNumId w:val="1"/>
  </w:num>
  <w:num w:numId="13" w16cid:durableId="1395355245">
    <w:abstractNumId w:val="4"/>
  </w:num>
  <w:num w:numId="14" w16cid:durableId="62485306">
    <w:abstractNumId w:val="6"/>
  </w:num>
  <w:num w:numId="15" w16cid:durableId="1674722517">
    <w:abstractNumId w:val="14"/>
  </w:num>
  <w:num w:numId="16" w16cid:durableId="127162768">
    <w:abstractNumId w:val="9"/>
  </w:num>
  <w:num w:numId="17" w16cid:durableId="816797493">
    <w:abstractNumId w:val="16"/>
  </w:num>
  <w:num w:numId="18" w16cid:durableId="1702591141">
    <w:abstractNumId w:val="8"/>
  </w:num>
  <w:num w:numId="19" w16cid:durableId="49599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3507"/>
    <o:shapelayout v:ext="edit">
      <o:idmap v:ext="edit" data="5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250CB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311"/>
    <w:rsid w:val="000A5EEE"/>
    <w:rsid w:val="000B0674"/>
    <w:rsid w:val="000B5CF6"/>
    <w:rsid w:val="000B7D4F"/>
    <w:rsid w:val="000C09AD"/>
    <w:rsid w:val="000C141A"/>
    <w:rsid w:val="000C24AB"/>
    <w:rsid w:val="000C5060"/>
    <w:rsid w:val="000C70C9"/>
    <w:rsid w:val="000D002F"/>
    <w:rsid w:val="000D2395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3FB9"/>
    <w:rsid w:val="000F6CA3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461A"/>
    <w:rsid w:val="0014738D"/>
    <w:rsid w:val="001562D4"/>
    <w:rsid w:val="001646C2"/>
    <w:rsid w:val="001661CF"/>
    <w:rsid w:val="00170614"/>
    <w:rsid w:val="00171DE9"/>
    <w:rsid w:val="00173EB3"/>
    <w:rsid w:val="00174772"/>
    <w:rsid w:val="00174814"/>
    <w:rsid w:val="001758F8"/>
    <w:rsid w:val="00181C23"/>
    <w:rsid w:val="001843B7"/>
    <w:rsid w:val="0018456E"/>
    <w:rsid w:val="00185309"/>
    <w:rsid w:val="00186C2E"/>
    <w:rsid w:val="00191F1F"/>
    <w:rsid w:val="001925FD"/>
    <w:rsid w:val="00193D3E"/>
    <w:rsid w:val="0019459C"/>
    <w:rsid w:val="00194CB2"/>
    <w:rsid w:val="001964A9"/>
    <w:rsid w:val="001A1E0F"/>
    <w:rsid w:val="001A2960"/>
    <w:rsid w:val="001A40DA"/>
    <w:rsid w:val="001A583B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66BB"/>
    <w:rsid w:val="001D7B3F"/>
    <w:rsid w:val="001E13E4"/>
    <w:rsid w:val="001E34F3"/>
    <w:rsid w:val="001E4154"/>
    <w:rsid w:val="001E4BD3"/>
    <w:rsid w:val="001E6720"/>
    <w:rsid w:val="001E79CF"/>
    <w:rsid w:val="001F016A"/>
    <w:rsid w:val="001F6EC3"/>
    <w:rsid w:val="002018AB"/>
    <w:rsid w:val="00203E85"/>
    <w:rsid w:val="00204BE8"/>
    <w:rsid w:val="002052AA"/>
    <w:rsid w:val="00205850"/>
    <w:rsid w:val="00206C2F"/>
    <w:rsid w:val="002070BD"/>
    <w:rsid w:val="00207C96"/>
    <w:rsid w:val="00207DB0"/>
    <w:rsid w:val="00212092"/>
    <w:rsid w:val="00212FC5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3444"/>
    <w:rsid w:val="00283A73"/>
    <w:rsid w:val="002929AB"/>
    <w:rsid w:val="002972DA"/>
    <w:rsid w:val="002A285A"/>
    <w:rsid w:val="002A3212"/>
    <w:rsid w:val="002A3EA1"/>
    <w:rsid w:val="002A493B"/>
    <w:rsid w:val="002A6B3E"/>
    <w:rsid w:val="002B0291"/>
    <w:rsid w:val="002B06E1"/>
    <w:rsid w:val="002B07CD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D5F82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2F7A71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14BB0"/>
    <w:rsid w:val="00315C88"/>
    <w:rsid w:val="00320DB9"/>
    <w:rsid w:val="00322600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2FD5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4A9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6C6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2C2D"/>
    <w:rsid w:val="00444CD9"/>
    <w:rsid w:val="00446AAC"/>
    <w:rsid w:val="00447045"/>
    <w:rsid w:val="004518B4"/>
    <w:rsid w:val="00452E67"/>
    <w:rsid w:val="0045373A"/>
    <w:rsid w:val="00455579"/>
    <w:rsid w:val="00456D51"/>
    <w:rsid w:val="004607C1"/>
    <w:rsid w:val="00461F58"/>
    <w:rsid w:val="00463453"/>
    <w:rsid w:val="004643A0"/>
    <w:rsid w:val="00473F29"/>
    <w:rsid w:val="0047485C"/>
    <w:rsid w:val="00476BFE"/>
    <w:rsid w:val="00483BBD"/>
    <w:rsid w:val="00484F85"/>
    <w:rsid w:val="0048705A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9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31AC"/>
    <w:rsid w:val="00543518"/>
    <w:rsid w:val="00543622"/>
    <w:rsid w:val="00544718"/>
    <w:rsid w:val="0054656A"/>
    <w:rsid w:val="00547150"/>
    <w:rsid w:val="005471F3"/>
    <w:rsid w:val="00547918"/>
    <w:rsid w:val="00553F79"/>
    <w:rsid w:val="0056049B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E57"/>
    <w:rsid w:val="00596B54"/>
    <w:rsid w:val="00596CD3"/>
    <w:rsid w:val="005A09BE"/>
    <w:rsid w:val="005A1BC9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176A"/>
    <w:rsid w:val="005E316C"/>
    <w:rsid w:val="005E3246"/>
    <w:rsid w:val="005F0202"/>
    <w:rsid w:val="005F1887"/>
    <w:rsid w:val="005F1D3A"/>
    <w:rsid w:val="005F35FD"/>
    <w:rsid w:val="005F3782"/>
    <w:rsid w:val="005F3DCA"/>
    <w:rsid w:val="005F5805"/>
    <w:rsid w:val="00601AF8"/>
    <w:rsid w:val="00602318"/>
    <w:rsid w:val="006040DD"/>
    <w:rsid w:val="00606587"/>
    <w:rsid w:val="006068C3"/>
    <w:rsid w:val="00613855"/>
    <w:rsid w:val="00615A9C"/>
    <w:rsid w:val="00616C47"/>
    <w:rsid w:val="00620929"/>
    <w:rsid w:val="0062253C"/>
    <w:rsid w:val="00623AA6"/>
    <w:rsid w:val="006243ED"/>
    <w:rsid w:val="00625A21"/>
    <w:rsid w:val="00626450"/>
    <w:rsid w:val="006323A1"/>
    <w:rsid w:val="006329B7"/>
    <w:rsid w:val="00632B92"/>
    <w:rsid w:val="00633793"/>
    <w:rsid w:val="0063482D"/>
    <w:rsid w:val="00635BD7"/>
    <w:rsid w:val="00635D7A"/>
    <w:rsid w:val="00642E81"/>
    <w:rsid w:val="00642F0E"/>
    <w:rsid w:val="006430D8"/>
    <w:rsid w:val="0064514B"/>
    <w:rsid w:val="0064520E"/>
    <w:rsid w:val="00645A54"/>
    <w:rsid w:val="006508D1"/>
    <w:rsid w:val="006541DA"/>
    <w:rsid w:val="006560AB"/>
    <w:rsid w:val="00661D21"/>
    <w:rsid w:val="006641A4"/>
    <w:rsid w:val="00667785"/>
    <w:rsid w:val="006679DE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C316D"/>
    <w:rsid w:val="006C5291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29D6"/>
    <w:rsid w:val="006F52BD"/>
    <w:rsid w:val="006F7546"/>
    <w:rsid w:val="0070007C"/>
    <w:rsid w:val="007024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2781A"/>
    <w:rsid w:val="0073318C"/>
    <w:rsid w:val="007338CB"/>
    <w:rsid w:val="00734CD3"/>
    <w:rsid w:val="0073773F"/>
    <w:rsid w:val="00737DC7"/>
    <w:rsid w:val="00741570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3799"/>
    <w:rsid w:val="007A56BE"/>
    <w:rsid w:val="007A7BF5"/>
    <w:rsid w:val="007B155A"/>
    <w:rsid w:val="007B3691"/>
    <w:rsid w:val="007B7C35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188F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5761F"/>
    <w:rsid w:val="008618B7"/>
    <w:rsid w:val="00867AD6"/>
    <w:rsid w:val="00873A1C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2B9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566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426"/>
    <w:rsid w:val="009B63AF"/>
    <w:rsid w:val="009C0423"/>
    <w:rsid w:val="009C0923"/>
    <w:rsid w:val="009C13D7"/>
    <w:rsid w:val="009C3ACA"/>
    <w:rsid w:val="009D005F"/>
    <w:rsid w:val="009D4934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367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1FF9"/>
    <w:rsid w:val="00A834A3"/>
    <w:rsid w:val="00A87008"/>
    <w:rsid w:val="00A90031"/>
    <w:rsid w:val="00A93137"/>
    <w:rsid w:val="00A951E3"/>
    <w:rsid w:val="00A959EE"/>
    <w:rsid w:val="00A95C8F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505A"/>
    <w:rsid w:val="00AC69DA"/>
    <w:rsid w:val="00AD1327"/>
    <w:rsid w:val="00AD152B"/>
    <w:rsid w:val="00AD41B7"/>
    <w:rsid w:val="00AD4370"/>
    <w:rsid w:val="00AD4FF3"/>
    <w:rsid w:val="00AD7624"/>
    <w:rsid w:val="00AE5092"/>
    <w:rsid w:val="00AE5DA7"/>
    <w:rsid w:val="00AF0CB0"/>
    <w:rsid w:val="00AF2C7E"/>
    <w:rsid w:val="00AF39E4"/>
    <w:rsid w:val="00AF39EE"/>
    <w:rsid w:val="00AF430C"/>
    <w:rsid w:val="00AF51B7"/>
    <w:rsid w:val="00B00E5A"/>
    <w:rsid w:val="00B0309F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65C8D"/>
    <w:rsid w:val="00B70E5D"/>
    <w:rsid w:val="00B71912"/>
    <w:rsid w:val="00B7199B"/>
    <w:rsid w:val="00B73BD6"/>
    <w:rsid w:val="00B73F90"/>
    <w:rsid w:val="00B743B3"/>
    <w:rsid w:val="00B7626F"/>
    <w:rsid w:val="00B80628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58E8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1EF6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4751"/>
    <w:rsid w:val="00C06DF5"/>
    <w:rsid w:val="00C10CDF"/>
    <w:rsid w:val="00C11612"/>
    <w:rsid w:val="00C11DE2"/>
    <w:rsid w:val="00C12F25"/>
    <w:rsid w:val="00C14049"/>
    <w:rsid w:val="00C230B3"/>
    <w:rsid w:val="00C23D32"/>
    <w:rsid w:val="00C24230"/>
    <w:rsid w:val="00C244A6"/>
    <w:rsid w:val="00C26121"/>
    <w:rsid w:val="00C27090"/>
    <w:rsid w:val="00C300CD"/>
    <w:rsid w:val="00C33DB5"/>
    <w:rsid w:val="00C351EC"/>
    <w:rsid w:val="00C367CE"/>
    <w:rsid w:val="00C41010"/>
    <w:rsid w:val="00C4514D"/>
    <w:rsid w:val="00C475E2"/>
    <w:rsid w:val="00C525C4"/>
    <w:rsid w:val="00C54A52"/>
    <w:rsid w:val="00C5774D"/>
    <w:rsid w:val="00C61772"/>
    <w:rsid w:val="00C6506C"/>
    <w:rsid w:val="00C65BA6"/>
    <w:rsid w:val="00C71F9A"/>
    <w:rsid w:val="00C742B2"/>
    <w:rsid w:val="00C743B4"/>
    <w:rsid w:val="00C749F9"/>
    <w:rsid w:val="00C751FA"/>
    <w:rsid w:val="00C76A29"/>
    <w:rsid w:val="00C82894"/>
    <w:rsid w:val="00C84B52"/>
    <w:rsid w:val="00C85CB9"/>
    <w:rsid w:val="00C90C57"/>
    <w:rsid w:val="00C917FE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3A6"/>
    <w:rsid w:val="00CB35E9"/>
    <w:rsid w:val="00CB414B"/>
    <w:rsid w:val="00CB53AD"/>
    <w:rsid w:val="00CB6F73"/>
    <w:rsid w:val="00CB78A4"/>
    <w:rsid w:val="00CC0904"/>
    <w:rsid w:val="00CC4180"/>
    <w:rsid w:val="00CC456B"/>
    <w:rsid w:val="00CC709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6723"/>
    <w:rsid w:val="00CF6E05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035A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05C4E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5982"/>
    <w:rsid w:val="00E46170"/>
    <w:rsid w:val="00E4663D"/>
    <w:rsid w:val="00E52248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44FC"/>
    <w:rsid w:val="00EF5378"/>
    <w:rsid w:val="00EF668A"/>
    <w:rsid w:val="00F053BD"/>
    <w:rsid w:val="00F05B06"/>
    <w:rsid w:val="00F05C15"/>
    <w:rsid w:val="00F06FF2"/>
    <w:rsid w:val="00F20505"/>
    <w:rsid w:val="00F20B41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025F"/>
    <w:rsid w:val="00F71CF3"/>
    <w:rsid w:val="00F74353"/>
    <w:rsid w:val="00F74E16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A57C3"/>
    <w:rsid w:val="00FB1581"/>
    <w:rsid w:val="00FB3116"/>
    <w:rsid w:val="00FC0F84"/>
    <w:rsid w:val="00FC1DC5"/>
    <w:rsid w:val="00FC2220"/>
    <w:rsid w:val="00FD6DBA"/>
    <w:rsid w:val="00FD7336"/>
    <w:rsid w:val="00FD737A"/>
    <w:rsid w:val="00FE08C9"/>
    <w:rsid w:val="00FE0C27"/>
    <w:rsid w:val="00FE15F5"/>
    <w:rsid w:val="00FE29D7"/>
    <w:rsid w:val="00FE2FEE"/>
    <w:rsid w:val="00FE3366"/>
    <w:rsid w:val="00FE37EB"/>
    <w:rsid w:val="00FE52F1"/>
    <w:rsid w:val="00FE66FF"/>
    <w:rsid w:val="00FE686E"/>
    <w:rsid w:val="00FE7B39"/>
    <w:rsid w:val="00FF0817"/>
    <w:rsid w:val="00FF0BDF"/>
    <w:rsid w:val="00FF260C"/>
    <w:rsid w:val="00FF40C4"/>
    <w:rsid w:val="00FF4F39"/>
    <w:rsid w:val="00FF58C5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7"/>
    <o:shapelayout v:ext="edit">
      <o:idmap v:ext="edit" data="1"/>
    </o:shapelayout>
  </w:shapeDefaults>
  <w:decimalSymbol w:val=","/>
  <w:listSeparator w:val=";"/>
  <w14:docId w14:val="02D4E69A"/>
  <w15:docId w15:val="{1892E1CE-7E8B-4CF8-B2B5-654DCAC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1815897000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ntamariadejetiba.es.leg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0A0-5E47-4245-ABDD-1B61BD6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Anunciação das Chagas</dc:creator>
  <cp:lastModifiedBy>Valdinei Saldanha Ribeiro</cp:lastModifiedBy>
  <cp:revision>40</cp:revision>
  <cp:lastPrinted>2024-08-09T11:21:00Z</cp:lastPrinted>
  <dcterms:created xsi:type="dcterms:W3CDTF">2024-02-26T20:06:00Z</dcterms:created>
  <dcterms:modified xsi:type="dcterms:W3CDTF">2024-10-11T11:50:00Z</dcterms:modified>
</cp:coreProperties>
</file>